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86C" w:rsidRPr="003C6266" w:rsidRDefault="00D3286C" w:rsidP="00D3286C">
      <w:pPr>
        <w:tabs>
          <w:tab w:val="right" w:pos="9355"/>
        </w:tabs>
        <w:spacing w:after="0"/>
        <w:rPr>
          <w:rFonts w:ascii="Arial" w:hAnsi="Arial" w:cs="Arial"/>
          <w:i/>
          <w:lang w:val="en-US" w:eastAsia="ko-KR"/>
        </w:rPr>
      </w:pPr>
      <w:r w:rsidRPr="003C6266">
        <w:rPr>
          <w:rFonts w:ascii="Arial" w:hAnsi="Arial" w:cs="Arial"/>
          <w:lang w:val="en-US"/>
        </w:rPr>
        <w:t xml:space="preserve">3GPP </w:t>
      </w:r>
      <w:r>
        <w:rPr>
          <w:rFonts w:ascii="Arial" w:hAnsi="Arial" w:cs="Arial" w:hint="eastAsia"/>
          <w:lang w:val="en-US" w:eastAsia="ko-KR"/>
        </w:rPr>
        <w:t>SA4 MBS SWG Ad-Hoc for EMM-EFEC</w:t>
      </w:r>
      <w:r w:rsidRPr="003C6266">
        <w:rPr>
          <w:rFonts w:ascii="Arial" w:hAnsi="Arial" w:cs="Arial"/>
          <w:lang w:val="en-US"/>
        </w:rPr>
        <w:tab/>
      </w:r>
      <w:r w:rsidRPr="003C6266">
        <w:rPr>
          <w:rFonts w:ascii="Arial" w:hAnsi="Arial" w:cs="Arial"/>
          <w:iCs/>
          <w:lang w:val="en-US"/>
        </w:rPr>
        <w:t>S4-</w:t>
      </w:r>
      <w:r w:rsidR="006C36CF">
        <w:rPr>
          <w:rFonts w:ascii="Arial" w:hAnsi="Arial" w:cs="Arial" w:hint="eastAsia"/>
          <w:iCs/>
          <w:lang w:val="en-US" w:eastAsia="ko-KR"/>
        </w:rPr>
        <w:t>AHI</w:t>
      </w:r>
      <w:r w:rsidR="00914C71">
        <w:rPr>
          <w:rFonts w:ascii="Arial" w:hAnsi="Arial" w:cs="Arial" w:hint="eastAsia"/>
          <w:iCs/>
          <w:lang w:val="en-US" w:eastAsia="ko-KR"/>
        </w:rPr>
        <w:t>24</w:t>
      </w:r>
      <w:r w:rsidR="007A6736">
        <w:rPr>
          <w:rFonts w:ascii="Arial" w:hAnsi="Arial" w:cs="Arial" w:hint="eastAsia"/>
          <w:iCs/>
          <w:lang w:val="en-US" w:eastAsia="ko-KR"/>
        </w:rPr>
        <w:t>3</w:t>
      </w:r>
    </w:p>
    <w:p w:rsidR="00D3286C" w:rsidRPr="003C6266" w:rsidRDefault="00D3286C" w:rsidP="00D3286C">
      <w:pPr>
        <w:tabs>
          <w:tab w:val="right" w:pos="9356"/>
        </w:tabs>
        <w:spacing w:after="0"/>
        <w:rPr>
          <w:rFonts w:ascii="Arial" w:hAnsi="Arial" w:cs="Arial"/>
          <w:lang w:val="en-US"/>
        </w:rPr>
      </w:pPr>
      <w:r>
        <w:rPr>
          <w:rFonts w:ascii="Arial" w:hAnsi="Arial" w:cs="Arial" w:hint="eastAsia"/>
          <w:lang w:val="en-US" w:eastAsia="ko-KR"/>
        </w:rPr>
        <w:t>13</w:t>
      </w:r>
      <w:r w:rsidRPr="003C6266">
        <w:rPr>
          <w:rFonts w:ascii="Arial" w:hAnsi="Arial" w:cs="Arial"/>
          <w:lang w:val="en-US"/>
        </w:rPr>
        <w:t xml:space="preserve"> – 1</w:t>
      </w:r>
      <w:r>
        <w:rPr>
          <w:rFonts w:ascii="Arial" w:hAnsi="Arial" w:cs="Arial" w:hint="eastAsia"/>
          <w:lang w:val="en-US" w:eastAsia="ko-KR"/>
        </w:rPr>
        <w:t>5</w:t>
      </w:r>
      <w:r w:rsidRPr="003C6266">
        <w:rPr>
          <w:rFonts w:ascii="Arial" w:hAnsi="Arial" w:cs="Arial"/>
          <w:lang w:val="en-US"/>
        </w:rPr>
        <w:t xml:space="preserve"> </w:t>
      </w:r>
      <w:r>
        <w:rPr>
          <w:rFonts w:ascii="Arial" w:hAnsi="Arial" w:cs="Arial" w:hint="eastAsia"/>
          <w:lang w:val="en-US" w:eastAsia="ko-KR"/>
        </w:rPr>
        <w:t>December</w:t>
      </w:r>
      <w:r w:rsidRPr="003C6266">
        <w:rPr>
          <w:rFonts w:ascii="Arial" w:hAnsi="Arial" w:cs="Arial"/>
          <w:lang w:val="en-US"/>
        </w:rPr>
        <w:t xml:space="preserve"> 2011</w:t>
      </w:r>
      <w:r w:rsidRPr="003C6266">
        <w:rPr>
          <w:rFonts w:ascii="Arial" w:hAnsi="Arial" w:cs="Arial"/>
          <w:lang w:val="en-US"/>
        </w:rPr>
        <w:tab/>
      </w:r>
    </w:p>
    <w:p w:rsidR="00D3286C" w:rsidRPr="003C6266" w:rsidRDefault="00D3286C" w:rsidP="00D3286C">
      <w:pPr>
        <w:spacing w:after="0"/>
        <w:rPr>
          <w:rFonts w:ascii="Arial" w:hAnsi="Arial" w:cs="Arial"/>
          <w:lang w:val="en-US" w:eastAsia="ko-KR"/>
        </w:rPr>
      </w:pPr>
      <w:r>
        <w:rPr>
          <w:rFonts w:ascii="Arial" w:hAnsi="Arial" w:cs="Arial" w:hint="eastAsia"/>
          <w:lang w:val="en-US" w:eastAsia="ko-KR"/>
        </w:rPr>
        <w:t>Copenhagen</w:t>
      </w:r>
      <w:r w:rsidRPr="003C6266">
        <w:rPr>
          <w:rFonts w:ascii="Arial" w:hAnsi="Arial" w:cs="Arial"/>
          <w:lang w:val="en-US"/>
        </w:rPr>
        <w:t xml:space="preserve">, </w:t>
      </w:r>
      <w:r>
        <w:rPr>
          <w:rFonts w:ascii="Arial" w:hAnsi="Arial" w:cs="Arial" w:hint="eastAsia"/>
          <w:lang w:val="en-US" w:eastAsia="ko-KR"/>
        </w:rPr>
        <w:t>Denmark</w:t>
      </w:r>
    </w:p>
    <w:p w:rsidR="00D3286C" w:rsidRPr="003C6266" w:rsidRDefault="00D3286C" w:rsidP="00D3286C">
      <w:pPr>
        <w:spacing w:after="0"/>
        <w:rPr>
          <w:rFonts w:ascii="Arial" w:hAnsi="Arial" w:cs="Arial"/>
          <w:lang w:val="en-US"/>
        </w:rPr>
      </w:pPr>
    </w:p>
    <w:p w:rsidR="00D3286C" w:rsidRPr="003C6266" w:rsidRDefault="00D3286C" w:rsidP="00D3286C">
      <w:pPr>
        <w:tabs>
          <w:tab w:val="left" w:pos="2268"/>
        </w:tabs>
        <w:rPr>
          <w:rFonts w:ascii="Arial" w:hAnsi="Arial" w:cs="Arial"/>
          <w:lang w:val="en-US" w:eastAsia="ko-KR"/>
        </w:rPr>
      </w:pPr>
      <w:r w:rsidRPr="003C6266">
        <w:rPr>
          <w:rFonts w:ascii="Arial" w:hAnsi="Arial" w:cs="Arial"/>
          <w:b/>
          <w:lang w:val="en-US"/>
        </w:rPr>
        <w:t>Agenda item:</w:t>
      </w:r>
      <w:r w:rsidRPr="003C6266">
        <w:rPr>
          <w:rFonts w:ascii="Arial" w:hAnsi="Arial" w:cs="Arial"/>
          <w:lang w:val="en-US"/>
        </w:rPr>
        <w:t xml:space="preserve"> </w:t>
      </w:r>
      <w:r w:rsidRPr="003C6266">
        <w:rPr>
          <w:rFonts w:ascii="Arial" w:hAnsi="Arial" w:cs="Arial"/>
          <w:lang w:val="en-US"/>
        </w:rPr>
        <w:tab/>
      </w:r>
      <w:r w:rsidR="00914C71">
        <w:rPr>
          <w:rFonts w:ascii="Arial" w:hAnsi="Arial" w:cs="Arial" w:hint="eastAsia"/>
          <w:lang w:val="en-US" w:eastAsia="ko-KR"/>
        </w:rPr>
        <w:t>4</w:t>
      </w:r>
    </w:p>
    <w:p w:rsidR="00D3286C" w:rsidRPr="003C6266" w:rsidRDefault="00D3286C" w:rsidP="00D3286C">
      <w:pPr>
        <w:tabs>
          <w:tab w:val="left" w:pos="2268"/>
        </w:tabs>
        <w:rPr>
          <w:rFonts w:ascii="Arial" w:hAnsi="Arial" w:cs="Arial"/>
          <w:lang w:val="en-US" w:eastAsia="ko-KR"/>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r>
      <w:r>
        <w:rPr>
          <w:rFonts w:ascii="Arial" w:hAnsi="Arial" w:cs="Arial" w:hint="eastAsia"/>
          <w:lang w:val="en-US" w:eastAsia="ko-KR"/>
        </w:rPr>
        <w:t xml:space="preserve">Samsung </w:t>
      </w:r>
      <w:r>
        <w:rPr>
          <w:rFonts w:ascii="Arial" w:hAnsi="Arial" w:cs="Arial"/>
          <w:lang w:val="en-US" w:eastAsia="ko-KR"/>
        </w:rPr>
        <w:t>Electronics</w:t>
      </w:r>
    </w:p>
    <w:p w:rsidR="00D3286C" w:rsidRPr="003C6266" w:rsidRDefault="00D3286C" w:rsidP="00D3286C">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F54119">
        <w:rPr>
          <w:rFonts w:ascii="Arial" w:hAnsi="Arial" w:cs="Arial" w:hint="eastAsia"/>
          <w:lang w:val="en-US" w:eastAsia="ko-KR"/>
        </w:rPr>
        <w:t>Proposed</w:t>
      </w:r>
      <w:r w:rsidRPr="00E1363B">
        <w:rPr>
          <w:rFonts w:ascii="Arial" w:hAnsi="Arial" w:cs="Arial"/>
          <w:lang w:val="en-US"/>
        </w:rPr>
        <w:t xml:space="preserve"> </w:t>
      </w:r>
      <w:r w:rsidR="007A6736">
        <w:rPr>
          <w:rFonts w:ascii="Arial" w:hAnsi="Arial" w:cs="Arial" w:hint="eastAsia"/>
          <w:lang w:val="en-US" w:eastAsia="ko-KR"/>
        </w:rPr>
        <w:t>code performance evaluation</w:t>
      </w:r>
      <w:r w:rsidRPr="00E1363B">
        <w:rPr>
          <w:rFonts w:ascii="Arial" w:hAnsi="Arial" w:cs="Arial"/>
          <w:lang w:val="en-US"/>
        </w:rPr>
        <w:t xml:space="preserve"> for enhanced MBMS FEC (EMM-EFEC) </w:t>
      </w:r>
      <w:r w:rsidRPr="003C6266">
        <w:rPr>
          <w:rFonts w:ascii="Arial" w:hAnsi="Arial" w:cs="Arial"/>
          <w:lang w:val="en-US"/>
        </w:rPr>
        <w:t xml:space="preserve"> </w:t>
      </w:r>
    </w:p>
    <w:p w:rsidR="00D3286C" w:rsidRPr="003C6266" w:rsidRDefault="00D3286C" w:rsidP="00D3286C">
      <w:pPr>
        <w:tabs>
          <w:tab w:val="left" w:pos="2268"/>
        </w:tabs>
        <w:rPr>
          <w:rFonts w:ascii="Arial" w:hAnsi="Arial" w:cs="Arial"/>
          <w:lang w:val="en-US" w:eastAsia="ko-KR"/>
        </w:rPr>
      </w:pPr>
      <w:r w:rsidRPr="003C6266">
        <w:rPr>
          <w:rFonts w:ascii="Arial" w:hAnsi="Arial" w:cs="Arial"/>
          <w:b/>
          <w:lang w:val="en-US"/>
        </w:rPr>
        <w:t>Document for</w:t>
      </w:r>
      <w:r w:rsidRPr="003C6266">
        <w:rPr>
          <w:rFonts w:ascii="Arial" w:hAnsi="Arial" w:cs="Arial"/>
          <w:b/>
          <w:lang w:val="en-US"/>
        </w:rPr>
        <w:tab/>
      </w:r>
      <w:r w:rsidR="00445BE0">
        <w:rPr>
          <w:rFonts w:ascii="Arial" w:hAnsi="Arial" w:cs="Arial" w:hint="eastAsia"/>
          <w:lang w:val="en-US" w:eastAsia="ko-KR"/>
        </w:rPr>
        <w:t>Consideration</w:t>
      </w:r>
    </w:p>
    <w:p w:rsidR="00775E85" w:rsidRPr="003C6266" w:rsidRDefault="00775E85" w:rsidP="00775E85">
      <w:pPr>
        <w:pStyle w:val="1"/>
      </w:pPr>
      <w:r w:rsidRPr="003C6266">
        <w:t>Introduction</w:t>
      </w:r>
    </w:p>
    <w:p w:rsidR="007A6736" w:rsidRDefault="007A6736" w:rsidP="00775E85">
      <w:pPr>
        <w:jc w:val="both"/>
        <w:rPr>
          <w:rFonts w:hint="eastAsia"/>
          <w:lang w:val="en-US" w:eastAsia="ko-KR"/>
        </w:rPr>
      </w:pPr>
      <w:r>
        <w:rPr>
          <w:lang w:val="en-US"/>
        </w:rPr>
        <w:t>To evaluate the performance of a new code for certain environments a code performance evaluation is proposed</w:t>
      </w:r>
      <w:r>
        <w:rPr>
          <w:rFonts w:hint="eastAsia"/>
          <w:lang w:val="en-US" w:eastAsia="ko-KR"/>
        </w:rPr>
        <w:t xml:space="preserve"> to harmonize proposed S4-AHI241 and S4-AHI242</w:t>
      </w:r>
      <w:r>
        <w:rPr>
          <w:lang w:val="en-US"/>
        </w:rPr>
        <w:t xml:space="preserve"> as provided in section 2.</w:t>
      </w:r>
    </w:p>
    <w:p w:rsidR="007A6736" w:rsidRDefault="007A6736" w:rsidP="007A6736">
      <w:pPr>
        <w:pStyle w:val="1"/>
        <w:rPr>
          <w:rFonts w:hint="eastAsia"/>
        </w:rPr>
      </w:pPr>
      <w:r>
        <w:rPr>
          <w:rFonts w:hint="eastAsia"/>
          <w:lang w:eastAsia="ko-KR"/>
        </w:rPr>
        <w:t>Code Performance</w:t>
      </w:r>
    </w:p>
    <w:p w:rsidR="007A6736" w:rsidRDefault="007A6736" w:rsidP="007A6736">
      <w:pPr>
        <w:pStyle w:val="2"/>
        <w:rPr>
          <w:rFonts w:hint="eastAsia"/>
          <w:lang w:eastAsia="ko-KR"/>
        </w:rPr>
      </w:pPr>
      <w:r>
        <w:rPr>
          <w:rFonts w:hint="eastAsia"/>
          <w:lang w:eastAsia="ko-KR"/>
        </w:rPr>
        <w:t>Introduction</w:t>
      </w:r>
    </w:p>
    <w:p w:rsidR="00686AB1" w:rsidRDefault="00686AB1" w:rsidP="00686AB1">
      <w:pPr>
        <w:jc w:val="both"/>
        <w:rPr>
          <w:rFonts w:hint="eastAsia"/>
          <w:color w:val="000000"/>
          <w:lang w:val="en-US" w:eastAsia="ko-KR"/>
        </w:rPr>
      </w:pPr>
      <w:r>
        <w:rPr>
          <w:rFonts w:hint="eastAsia"/>
          <w:color w:val="000000"/>
          <w:lang w:val="en-US" w:eastAsia="ko-KR"/>
        </w:rPr>
        <w:t xml:space="preserve">For error resilience streaming and file delivery service, FEC scheme based on block (N, K) code is applied. For given N and K and loss rate, FEC recovery performance is mainly dependent on loss model and is dependent FEC code structure (e.g. parity check matrix structure). For given loss rate, some FEC code may have higher performance on burst losses rather than on random losses and the others may have higher performance on random losses </w:t>
      </w:r>
      <w:r>
        <w:rPr>
          <w:color w:val="000000"/>
          <w:lang w:val="en-US" w:eastAsia="ko-KR"/>
        </w:rPr>
        <w:t>rather</w:t>
      </w:r>
      <w:r>
        <w:rPr>
          <w:rFonts w:hint="eastAsia"/>
          <w:color w:val="000000"/>
          <w:lang w:val="en-US" w:eastAsia="ko-KR"/>
        </w:rPr>
        <w:t xml:space="preserve"> than burst losses.</w:t>
      </w:r>
    </w:p>
    <w:p w:rsidR="00686AB1" w:rsidRDefault="00686AB1" w:rsidP="00686AB1">
      <w:pPr>
        <w:jc w:val="both"/>
        <w:rPr>
          <w:rFonts w:hint="eastAsia"/>
          <w:color w:val="000000"/>
          <w:lang w:val="en-US" w:eastAsia="ko-KR"/>
        </w:rPr>
      </w:pPr>
      <w:r>
        <w:rPr>
          <w:rFonts w:hint="eastAsia"/>
          <w:color w:val="000000"/>
          <w:lang w:val="en-US" w:eastAsia="ko-KR"/>
        </w:rPr>
        <w:t>Therefore, we need to evaluate FEC code</w:t>
      </w:r>
      <w:r w:rsidR="00DA64F8">
        <w:rPr>
          <w:rFonts w:hint="eastAsia"/>
          <w:color w:val="000000"/>
          <w:lang w:val="en-US" w:eastAsia="ko-KR"/>
        </w:rPr>
        <w:t xml:space="preserve"> performances both random loss model and burst loss model</w:t>
      </w:r>
      <w:r>
        <w:rPr>
          <w:rFonts w:hint="eastAsia"/>
          <w:color w:val="000000"/>
          <w:lang w:val="en-US" w:eastAsia="ko-KR"/>
        </w:rPr>
        <w:t>.</w:t>
      </w:r>
    </w:p>
    <w:p w:rsidR="00686AB1" w:rsidRDefault="00686AB1" w:rsidP="00686AB1">
      <w:pPr>
        <w:jc w:val="both"/>
        <w:rPr>
          <w:color w:val="000000"/>
          <w:lang w:val="en-US" w:eastAsia="ko-KR"/>
        </w:rPr>
      </w:pPr>
      <w:r>
        <w:rPr>
          <w:rFonts w:hint="eastAsia"/>
          <w:color w:val="000000"/>
          <w:lang w:val="en-US" w:eastAsia="ko-KR"/>
        </w:rPr>
        <w:t xml:space="preserve">For evaluation purpose, we need </w:t>
      </w:r>
      <w:r w:rsidR="00DA64F8">
        <w:rPr>
          <w:rFonts w:hint="eastAsia"/>
          <w:color w:val="000000"/>
          <w:lang w:val="en-US" w:eastAsia="ko-KR"/>
        </w:rPr>
        <w:t xml:space="preserve">to define </w:t>
      </w:r>
      <w:r>
        <w:rPr>
          <w:rFonts w:hint="eastAsia"/>
          <w:color w:val="000000"/>
          <w:lang w:val="en-US" w:eastAsia="ko-KR"/>
        </w:rPr>
        <w:t>common parameters</w:t>
      </w:r>
      <w:r w:rsidR="00DA64F8">
        <w:rPr>
          <w:rFonts w:hint="eastAsia"/>
          <w:color w:val="000000"/>
          <w:lang w:val="en-US" w:eastAsia="ko-KR"/>
        </w:rPr>
        <w:t>.</w:t>
      </w:r>
      <w:r>
        <w:rPr>
          <w:rFonts w:hint="eastAsia"/>
          <w:color w:val="000000"/>
          <w:lang w:val="en-US" w:eastAsia="ko-KR"/>
        </w:rPr>
        <w:t xml:space="preserve"> In this point of view, we may not have agreed common parameters</w:t>
      </w:r>
      <w:r w:rsidR="00DA64F8">
        <w:rPr>
          <w:rFonts w:hint="eastAsia"/>
          <w:color w:val="000000"/>
          <w:lang w:val="en-US" w:eastAsia="ko-KR"/>
        </w:rPr>
        <w:t xml:space="preserve"> on burst loss model because there could be lots of cases for parameters on burst loss model. So, we need to simplify burst loss model for only evaluation purpose.</w:t>
      </w:r>
    </w:p>
    <w:p w:rsidR="007A6736" w:rsidRDefault="007A6736" w:rsidP="007A6736">
      <w:pPr>
        <w:pStyle w:val="2"/>
      </w:pPr>
      <w:r>
        <w:t>Proposed Evaluation Procedure</w:t>
      </w:r>
    </w:p>
    <w:p w:rsidR="00DA64F8" w:rsidRDefault="00DA64F8" w:rsidP="007A6736">
      <w:pPr>
        <w:rPr>
          <w:rFonts w:hint="eastAsia"/>
          <w:lang w:eastAsia="ko-KR"/>
        </w:rPr>
      </w:pPr>
      <w:r>
        <w:rPr>
          <w:rFonts w:hint="eastAsia"/>
          <w:lang w:eastAsia="ko-KR"/>
        </w:rPr>
        <w:t>For random loss model, Section 2.2 of S4-AHI242 is used.</w:t>
      </w:r>
    </w:p>
    <w:p w:rsidR="00D34251" w:rsidRDefault="00DA64F8" w:rsidP="007A6736">
      <w:pPr>
        <w:rPr>
          <w:rFonts w:hint="eastAsia"/>
          <w:lang w:eastAsia="ko-KR"/>
        </w:rPr>
      </w:pPr>
      <w:r>
        <w:rPr>
          <w:rFonts w:hint="eastAsia"/>
          <w:lang w:eastAsia="ko-KR"/>
        </w:rPr>
        <w:t>For burst loss model,</w:t>
      </w:r>
      <w:r w:rsidR="00D34251">
        <w:rPr>
          <w:rFonts w:hint="eastAsia"/>
          <w:lang w:eastAsia="ko-KR"/>
        </w:rPr>
        <w:t xml:space="preserve"> step 3:</w:t>
      </w:r>
      <w:r>
        <w:rPr>
          <w:rFonts w:hint="eastAsia"/>
          <w:lang w:eastAsia="ko-KR"/>
        </w:rPr>
        <w:t xml:space="preserve"> </w:t>
      </w:r>
      <w:r>
        <w:rPr>
          <w:lang w:eastAsia="ko-KR"/>
        </w:rPr>
        <w:t>“</w:t>
      </w:r>
      <w:r w:rsidR="00D34251">
        <w:t xml:space="preserve">Randomly pick </w:t>
      </w:r>
      <w:r w:rsidR="00D34251">
        <w:rPr>
          <w:i/>
        </w:rPr>
        <w:t>K</w:t>
      </w:r>
      <w:r w:rsidR="00D34251">
        <w:t xml:space="preserve"> of the </w:t>
      </w:r>
      <w:r w:rsidR="00D34251">
        <w:rPr>
          <w:i/>
        </w:rPr>
        <w:t>N</w:t>
      </w:r>
      <w:r w:rsidR="00D34251">
        <w:t xml:space="preserve"> symbols</w:t>
      </w:r>
      <w:r w:rsidR="00D34251">
        <w:rPr>
          <w:lang w:eastAsia="ko-KR"/>
        </w:rPr>
        <w:t>”</w:t>
      </w:r>
      <w:r w:rsidR="00D34251">
        <w:rPr>
          <w:rFonts w:hint="eastAsia"/>
          <w:lang w:eastAsia="ko-KR"/>
        </w:rPr>
        <w:t xml:space="preserve"> of Section 2.2 of S4-AHI242 is replaced as follows:</w:t>
      </w:r>
    </w:p>
    <w:p w:rsidR="00D34251" w:rsidRDefault="00D34251" w:rsidP="007A6736">
      <w:pPr>
        <w:rPr>
          <w:rFonts w:hint="eastAsia"/>
          <w:lang w:eastAsia="ko-KR"/>
        </w:rPr>
      </w:pPr>
      <w:r>
        <w:rPr>
          <w:rFonts w:hint="eastAsia"/>
          <w:lang w:eastAsia="ko-KR"/>
        </w:rPr>
        <w:tab/>
        <w:t>3. Randomly pick consecutive K of the N symbols.</w:t>
      </w:r>
    </w:p>
    <w:p w:rsidR="007A6736" w:rsidRDefault="007A6736" w:rsidP="007A6736">
      <w:pPr>
        <w:pStyle w:val="2"/>
      </w:pPr>
      <w:r>
        <w:t>Test Cases</w:t>
      </w:r>
    </w:p>
    <w:p w:rsidR="007A6736" w:rsidRPr="00D472C0" w:rsidRDefault="007A6736" w:rsidP="007A6736">
      <w:r>
        <w:t xml:space="preserve">The following test cases are determined for the purpose of evaluating the code performance. </w:t>
      </w:r>
    </w:p>
    <w:p w:rsidR="007A6736" w:rsidRDefault="007A6736" w:rsidP="00C84AEC">
      <w:pPr>
        <w:pStyle w:val="a8"/>
        <w:keepNext/>
        <w:jc w:val="center"/>
        <w:rPr>
          <w:rFonts w:hint="eastAsia"/>
          <w:lang w:eastAsia="ko-KR"/>
        </w:rPr>
      </w:pPr>
      <w:r>
        <w:lastRenderedPageBreak/>
        <w:t xml:space="preserve">Table </w:t>
      </w:r>
      <w:r w:rsidR="00D34251">
        <w:rPr>
          <w:rFonts w:hint="eastAsia"/>
          <w:lang w:eastAsia="ko-KR"/>
        </w:rPr>
        <w:t>1</w:t>
      </w:r>
      <w:r>
        <w:t xml:space="preserve"> Test </w:t>
      </w:r>
      <w:proofErr w:type="gramStart"/>
      <w:r>
        <w:t>Cases</w:t>
      </w:r>
      <w:proofErr w:type="gramEnd"/>
      <w:r>
        <w:t xml:space="preserve"> for Code Performance</w:t>
      </w:r>
    </w:p>
    <w:tbl>
      <w:tblPr>
        <w:tblStyle w:val="a7"/>
        <w:tblW w:w="0" w:type="auto"/>
        <w:jc w:val="center"/>
        <w:tblLook w:val="04A0"/>
      </w:tblPr>
      <w:tblGrid>
        <w:gridCol w:w="1003"/>
        <w:gridCol w:w="696"/>
        <w:gridCol w:w="816"/>
      </w:tblGrid>
      <w:tr w:rsidR="00C84AEC" w:rsidTr="000F2B8C">
        <w:trPr>
          <w:jc w:val="center"/>
        </w:trPr>
        <w:tc>
          <w:tcPr>
            <w:tcW w:w="0" w:type="auto"/>
          </w:tcPr>
          <w:p w:rsidR="00C84AEC" w:rsidRDefault="00C84AEC" w:rsidP="000F2B8C">
            <w:pPr>
              <w:spacing w:after="0"/>
            </w:pPr>
            <w:r>
              <w:t>Number</w:t>
            </w:r>
          </w:p>
        </w:tc>
        <w:tc>
          <w:tcPr>
            <w:tcW w:w="0" w:type="auto"/>
          </w:tcPr>
          <w:p w:rsidR="00C84AEC" w:rsidRPr="00EE2B18" w:rsidRDefault="00C84AEC" w:rsidP="000F2B8C">
            <w:pPr>
              <w:spacing w:after="0"/>
              <w:rPr>
                <w:i/>
              </w:rPr>
            </w:pPr>
            <w:r w:rsidRPr="00EE2B18">
              <w:rPr>
                <w:i/>
              </w:rPr>
              <w:t>K</w:t>
            </w:r>
          </w:p>
        </w:tc>
        <w:tc>
          <w:tcPr>
            <w:tcW w:w="0" w:type="auto"/>
          </w:tcPr>
          <w:p w:rsidR="00C84AEC" w:rsidRPr="00D81198" w:rsidRDefault="00C84AEC" w:rsidP="000F2B8C">
            <w:pPr>
              <w:spacing w:after="0"/>
              <w:rPr>
                <w:i/>
              </w:rPr>
            </w:pPr>
            <w:r>
              <w:rPr>
                <w:i/>
              </w:rPr>
              <w:t>N</w:t>
            </w:r>
            <w:r w:rsidRPr="00D81198">
              <w:rPr>
                <w:i/>
              </w:rPr>
              <w:t xml:space="preserve"> </w:t>
            </w:r>
          </w:p>
        </w:tc>
      </w:tr>
      <w:tr w:rsidR="00C84AEC" w:rsidTr="000F2B8C">
        <w:trPr>
          <w:jc w:val="center"/>
        </w:trPr>
        <w:tc>
          <w:tcPr>
            <w:tcW w:w="0" w:type="auto"/>
          </w:tcPr>
          <w:p w:rsidR="00C84AEC" w:rsidRDefault="00C84AEC" w:rsidP="000F2B8C">
            <w:pPr>
              <w:spacing w:after="0"/>
            </w:pPr>
            <w:r>
              <w:t>CP1</w:t>
            </w:r>
          </w:p>
        </w:tc>
        <w:tc>
          <w:tcPr>
            <w:tcW w:w="0" w:type="auto"/>
          </w:tcPr>
          <w:p w:rsidR="00C84AEC" w:rsidRDefault="00C84AEC" w:rsidP="000F2B8C">
            <w:pPr>
              <w:spacing w:after="0"/>
            </w:pPr>
            <w:r>
              <w:t>32</w:t>
            </w:r>
          </w:p>
        </w:tc>
        <w:tc>
          <w:tcPr>
            <w:tcW w:w="0" w:type="auto"/>
          </w:tcPr>
          <w:p w:rsidR="00C84AEC" w:rsidRDefault="00C84AEC" w:rsidP="000F2B8C">
            <w:pPr>
              <w:spacing w:after="0"/>
            </w:pPr>
            <w:r>
              <w:t>34</w:t>
            </w:r>
          </w:p>
        </w:tc>
      </w:tr>
      <w:tr w:rsidR="00C84AEC" w:rsidTr="000F2B8C">
        <w:trPr>
          <w:jc w:val="center"/>
        </w:trPr>
        <w:tc>
          <w:tcPr>
            <w:tcW w:w="0" w:type="auto"/>
          </w:tcPr>
          <w:p w:rsidR="00C84AEC" w:rsidRDefault="00C84AEC" w:rsidP="000F2B8C">
            <w:pPr>
              <w:spacing w:after="0"/>
            </w:pPr>
            <w:r>
              <w:t>CP2</w:t>
            </w:r>
          </w:p>
        </w:tc>
        <w:tc>
          <w:tcPr>
            <w:tcW w:w="0" w:type="auto"/>
          </w:tcPr>
          <w:p w:rsidR="00C84AEC" w:rsidRDefault="00C84AEC" w:rsidP="000F2B8C">
            <w:pPr>
              <w:spacing w:after="0"/>
            </w:pPr>
            <w:r>
              <w:t>32</w:t>
            </w:r>
          </w:p>
        </w:tc>
        <w:tc>
          <w:tcPr>
            <w:tcW w:w="0" w:type="auto"/>
          </w:tcPr>
          <w:p w:rsidR="00C84AEC" w:rsidRDefault="00C84AEC" w:rsidP="000F2B8C">
            <w:pPr>
              <w:spacing w:after="0"/>
            </w:pPr>
            <w:r>
              <w:t>38</w:t>
            </w:r>
          </w:p>
        </w:tc>
      </w:tr>
      <w:tr w:rsidR="00C84AEC" w:rsidTr="000F2B8C">
        <w:trPr>
          <w:jc w:val="center"/>
        </w:trPr>
        <w:tc>
          <w:tcPr>
            <w:tcW w:w="0" w:type="auto"/>
          </w:tcPr>
          <w:p w:rsidR="00C84AEC" w:rsidRDefault="00C84AEC" w:rsidP="000F2B8C">
            <w:pPr>
              <w:spacing w:after="0"/>
            </w:pPr>
            <w:r>
              <w:t>CP3</w:t>
            </w:r>
          </w:p>
        </w:tc>
        <w:tc>
          <w:tcPr>
            <w:tcW w:w="0" w:type="auto"/>
          </w:tcPr>
          <w:p w:rsidR="00C84AEC" w:rsidRDefault="00C84AEC" w:rsidP="000F2B8C">
            <w:pPr>
              <w:spacing w:after="0"/>
            </w:pPr>
            <w:r>
              <w:t>32</w:t>
            </w:r>
          </w:p>
        </w:tc>
        <w:tc>
          <w:tcPr>
            <w:tcW w:w="0" w:type="auto"/>
          </w:tcPr>
          <w:p w:rsidR="00C84AEC" w:rsidRDefault="001A3AA8" w:rsidP="000F2B8C">
            <w:pPr>
              <w:spacing w:after="0"/>
              <w:rPr>
                <w:rFonts w:hint="eastAsia"/>
                <w:lang w:eastAsia="ko-KR"/>
              </w:rPr>
            </w:pPr>
            <w:r>
              <w:rPr>
                <w:rFonts w:hint="eastAsia"/>
                <w:lang w:eastAsia="ko-KR"/>
              </w:rPr>
              <w:t>64</w:t>
            </w:r>
          </w:p>
        </w:tc>
      </w:tr>
      <w:tr w:rsidR="00C84AEC" w:rsidTr="000F2B8C">
        <w:trPr>
          <w:jc w:val="center"/>
        </w:trPr>
        <w:tc>
          <w:tcPr>
            <w:tcW w:w="0" w:type="auto"/>
          </w:tcPr>
          <w:p w:rsidR="00C84AEC" w:rsidRDefault="00C84AEC" w:rsidP="000F2B8C">
            <w:pPr>
              <w:spacing w:after="0"/>
            </w:pPr>
            <w:r>
              <w:t>CP4</w:t>
            </w:r>
          </w:p>
        </w:tc>
        <w:tc>
          <w:tcPr>
            <w:tcW w:w="0" w:type="auto"/>
          </w:tcPr>
          <w:p w:rsidR="00C84AEC" w:rsidRDefault="00C84AEC" w:rsidP="000F2B8C">
            <w:pPr>
              <w:spacing w:after="0"/>
            </w:pPr>
            <w:r>
              <w:t>256</w:t>
            </w:r>
          </w:p>
        </w:tc>
        <w:tc>
          <w:tcPr>
            <w:tcW w:w="0" w:type="auto"/>
          </w:tcPr>
          <w:p w:rsidR="00C84AEC" w:rsidRDefault="00C84AEC" w:rsidP="000F2B8C">
            <w:pPr>
              <w:spacing w:after="0"/>
            </w:pPr>
            <w:r>
              <w:t>269</w:t>
            </w:r>
          </w:p>
        </w:tc>
      </w:tr>
      <w:tr w:rsidR="00C84AEC" w:rsidTr="000F2B8C">
        <w:trPr>
          <w:jc w:val="center"/>
        </w:trPr>
        <w:tc>
          <w:tcPr>
            <w:tcW w:w="0" w:type="auto"/>
          </w:tcPr>
          <w:p w:rsidR="00C84AEC" w:rsidRDefault="00C84AEC" w:rsidP="000F2B8C">
            <w:pPr>
              <w:spacing w:after="0"/>
            </w:pPr>
            <w:r>
              <w:t>CP5</w:t>
            </w:r>
          </w:p>
        </w:tc>
        <w:tc>
          <w:tcPr>
            <w:tcW w:w="0" w:type="auto"/>
          </w:tcPr>
          <w:p w:rsidR="00C84AEC" w:rsidRDefault="00C84AEC" w:rsidP="000F2B8C">
            <w:pPr>
              <w:spacing w:after="0"/>
            </w:pPr>
            <w:r>
              <w:t>256</w:t>
            </w:r>
          </w:p>
        </w:tc>
        <w:tc>
          <w:tcPr>
            <w:tcW w:w="0" w:type="auto"/>
          </w:tcPr>
          <w:p w:rsidR="00C84AEC" w:rsidRDefault="00C84AEC" w:rsidP="000F2B8C">
            <w:pPr>
              <w:spacing w:after="0"/>
            </w:pPr>
            <w:r>
              <w:t>307</w:t>
            </w:r>
          </w:p>
        </w:tc>
      </w:tr>
      <w:tr w:rsidR="00C84AEC" w:rsidTr="000F2B8C">
        <w:trPr>
          <w:jc w:val="center"/>
        </w:trPr>
        <w:tc>
          <w:tcPr>
            <w:tcW w:w="0" w:type="auto"/>
          </w:tcPr>
          <w:p w:rsidR="00C84AEC" w:rsidRDefault="00C84AEC" w:rsidP="000F2B8C">
            <w:pPr>
              <w:spacing w:after="0"/>
            </w:pPr>
            <w:r>
              <w:t>CP6</w:t>
            </w:r>
          </w:p>
        </w:tc>
        <w:tc>
          <w:tcPr>
            <w:tcW w:w="0" w:type="auto"/>
          </w:tcPr>
          <w:p w:rsidR="00C84AEC" w:rsidRDefault="00C84AEC" w:rsidP="000F2B8C">
            <w:pPr>
              <w:spacing w:after="0"/>
            </w:pPr>
            <w:r>
              <w:t>256</w:t>
            </w:r>
          </w:p>
        </w:tc>
        <w:tc>
          <w:tcPr>
            <w:tcW w:w="0" w:type="auto"/>
          </w:tcPr>
          <w:p w:rsidR="00C84AEC" w:rsidRDefault="001A3AA8" w:rsidP="000F2B8C">
            <w:pPr>
              <w:spacing w:after="0"/>
              <w:rPr>
                <w:rFonts w:hint="eastAsia"/>
                <w:lang w:eastAsia="ko-KR"/>
              </w:rPr>
            </w:pPr>
            <w:r>
              <w:rPr>
                <w:rFonts w:hint="eastAsia"/>
                <w:lang w:eastAsia="ko-KR"/>
              </w:rPr>
              <w:t>512</w:t>
            </w:r>
          </w:p>
        </w:tc>
      </w:tr>
      <w:tr w:rsidR="00C84AEC" w:rsidTr="000F2B8C">
        <w:trPr>
          <w:jc w:val="center"/>
        </w:trPr>
        <w:tc>
          <w:tcPr>
            <w:tcW w:w="0" w:type="auto"/>
          </w:tcPr>
          <w:p w:rsidR="00C84AEC" w:rsidRDefault="00C84AEC" w:rsidP="000F2B8C">
            <w:pPr>
              <w:spacing w:after="0"/>
            </w:pPr>
            <w:r>
              <w:t>CP7</w:t>
            </w:r>
          </w:p>
        </w:tc>
        <w:tc>
          <w:tcPr>
            <w:tcW w:w="0" w:type="auto"/>
          </w:tcPr>
          <w:p w:rsidR="00C84AEC" w:rsidRDefault="00C84AEC" w:rsidP="000F2B8C">
            <w:pPr>
              <w:spacing w:after="0"/>
            </w:pPr>
            <w:r>
              <w:t>1024</w:t>
            </w:r>
          </w:p>
        </w:tc>
        <w:tc>
          <w:tcPr>
            <w:tcW w:w="0" w:type="auto"/>
          </w:tcPr>
          <w:p w:rsidR="00C84AEC" w:rsidRDefault="00C84AEC" w:rsidP="000F2B8C">
            <w:pPr>
              <w:spacing w:after="0"/>
            </w:pPr>
            <w:r>
              <w:t>1075</w:t>
            </w:r>
          </w:p>
        </w:tc>
      </w:tr>
      <w:tr w:rsidR="00C84AEC" w:rsidTr="000F2B8C">
        <w:trPr>
          <w:jc w:val="center"/>
        </w:trPr>
        <w:tc>
          <w:tcPr>
            <w:tcW w:w="0" w:type="auto"/>
          </w:tcPr>
          <w:p w:rsidR="00C84AEC" w:rsidRDefault="00C84AEC" w:rsidP="000F2B8C">
            <w:pPr>
              <w:spacing w:after="0"/>
            </w:pPr>
            <w:r>
              <w:t>CP8</w:t>
            </w:r>
          </w:p>
        </w:tc>
        <w:tc>
          <w:tcPr>
            <w:tcW w:w="0" w:type="auto"/>
          </w:tcPr>
          <w:p w:rsidR="00C84AEC" w:rsidRDefault="00C84AEC" w:rsidP="000F2B8C">
            <w:pPr>
              <w:spacing w:after="0"/>
            </w:pPr>
            <w:r>
              <w:t>1024</w:t>
            </w:r>
          </w:p>
        </w:tc>
        <w:tc>
          <w:tcPr>
            <w:tcW w:w="0" w:type="auto"/>
          </w:tcPr>
          <w:p w:rsidR="00C84AEC" w:rsidRDefault="00C84AEC" w:rsidP="000F2B8C">
            <w:pPr>
              <w:spacing w:after="0"/>
            </w:pPr>
            <w:r>
              <w:t>1229</w:t>
            </w:r>
          </w:p>
        </w:tc>
      </w:tr>
      <w:tr w:rsidR="00C84AEC" w:rsidTr="000F2B8C">
        <w:trPr>
          <w:jc w:val="center"/>
        </w:trPr>
        <w:tc>
          <w:tcPr>
            <w:tcW w:w="0" w:type="auto"/>
          </w:tcPr>
          <w:p w:rsidR="00C84AEC" w:rsidRDefault="00C84AEC" w:rsidP="000F2B8C">
            <w:pPr>
              <w:spacing w:after="0"/>
            </w:pPr>
            <w:r>
              <w:t>CP9</w:t>
            </w:r>
          </w:p>
        </w:tc>
        <w:tc>
          <w:tcPr>
            <w:tcW w:w="0" w:type="auto"/>
          </w:tcPr>
          <w:p w:rsidR="00C84AEC" w:rsidRDefault="00C84AEC" w:rsidP="000F2B8C">
            <w:pPr>
              <w:spacing w:after="0"/>
            </w:pPr>
            <w:r>
              <w:t>1024</w:t>
            </w:r>
          </w:p>
        </w:tc>
        <w:tc>
          <w:tcPr>
            <w:tcW w:w="0" w:type="auto"/>
          </w:tcPr>
          <w:p w:rsidR="00C84AEC" w:rsidRDefault="001A3AA8" w:rsidP="000F2B8C">
            <w:pPr>
              <w:spacing w:after="0"/>
              <w:rPr>
                <w:rFonts w:hint="eastAsia"/>
                <w:lang w:eastAsia="ko-KR"/>
              </w:rPr>
            </w:pPr>
            <w:r>
              <w:rPr>
                <w:rFonts w:hint="eastAsia"/>
                <w:lang w:eastAsia="ko-KR"/>
              </w:rPr>
              <w:t>2048</w:t>
            </w:r>
          </w:p>
        </w:tc>
      </w:tr>
      <w:tr w:rsidR="00C84AEC" w:rsidTr="000F2B8C">
        <w:trPr>
          <w:jc w:val="center"/>
        </w:trPr>
        <w:tc>
          <w:tcPr>
            <w:tcW w:w="0" w:type="auto"/>
          </w:tcPr>
          <w:p w:rsidR="00C84AEC" w:rsidRDefault="00C84AEC" w:rsidP="000F2B8C">
            <w:pPr>
              <w:spacing w:after="0"/>
            </w:pPr>
            <w:r>
              <w:t>CP10</w:t>
            </w:r>
          </w:p>
        </w:tc>
        <w:tc>
          <w:tcPr>
            <w:tcW w:w="0" w:type="auto"/>
          </w:tcPr>
          <w:p w:rsidR="00C84AEC" w:rsidRDefault="00C84AEC" w:rsidP="000F2B8C">
            <w:pPr>
              <w:spacing w:after="0"/>
            </w:pPr>
            <w:r>
              <w:t>8192</w:t>
            </w:r>
          </w:p>
        </w:tc>
        <w:tc>
          <w:tcPr>
            <w:tcW w:w="0" w:type="auto"/>
          </w:tcPr>
          <w:p w:rsidR="00C84AEC" w:rsidRDefault="00C84AEC" w:rsidP="000F2B8C">
            <w:pPr>
              <w:spacing w:after="0"/>
            </w:pPr>
            <w:r>
              <w:t>8601</w:t>
            </w:r>
          </w:p>
        </w:tc>
      </w:tr>
      <w:tr w:rsidR="00C84AEC" w:rsidTr="000F2B8C">
        <w:trPr>
          <w:jc w:val="center"/>
        </w:trPr>
        <w:tc>
          <w:tcPr>
            <w:tcW w:w="0" w:type="auto"/>
          </w:tcPr>
          <w:p w:rsidR="00C84AEC" w:rsidRDefault="00C84AEC" w:rsidP="000F2B8C">
            <w:pPr>
              <w:spacing w:after="0"/>
            </w:pPr>
            <w:r>
              <w:t>CP11</w:t>
            </w:r>
          </w:p>
        </w:tc>
        <w:tc>
          <w:tcPr>
            <w:tcW w:w="0" w:type="auto"/>
          </w:tcPr>
          <w:p w:rsidR="00C84AEC" w:rsidRDefault="00C84AEC" w:rsidP="000F2B8C">
            <w:pPr>
              <w:spacing w:after="0"/>
            </w:pPr>
            <w:r>
              <w:t>8192</w:t>
            </w:r>
          </w:p>
        </w:tc>
        <w:tc>
          <w:tcPr>
            <w:tcW w:w="0" w:type="auto"/>
          </w:tcPr>
          <w:p w:rsidR="00C84AEC" w:rsidRDefault="00C84AEC" w:rsidP="000F2B8C">
            <w:pPr>
              <w:spacing w:after="0"/>
            </w:pPr>
            <w:r>
              <w:t>9830</w:t>
            </w:r>
          </w:p>
        </w:tc>
      </w:tr>
      <w:tr w:rsidR="00C84AEC" w:rsidTr="000F2B8C">
        <w:trPr>
          <w:jc w:val="center"/>
        </w:trPr>
        <w:tc>
          <w:tcPr>
            <w:tcW w:w="0" w:type="auto"/>
          </w:tcPr>
          <w:p w:rsidR="00C84AEC" w:rsidRDefault="00C84AEC" w:rsidP="000F2B8C">
            <w:pPr>
              <w:spacing w:after="0"/>
            </w:pPr>
            <w:r>
              <w:t>CP12</w:t>
            </w:r>
          </w:p>
        </w:tc>
        <w:tc>
          <w:tcPr>
            <w:tcW w:w="0" w:type="auto"/>
          </w:tcPr>
          <w:p w:rsidR="00C84AEC" w:rsidRDefault="00C84AEC" w:rsidP="000F2B8C">
            <w:pPr>
              <w:spacing w:after="0"/>
            </w:pPr>
            <w:r>
              <w:t>8192</w:t>
            </w:r>
          </w:p>
        </w:tc>
        <w:tc>
          <w:tcPr>
            <w:tcW w:w="0" w:type="auto"/>
          </w:tcPr>
          <w:p w:rsidR="00C84AEC" w:rsidRDefault="001A3AA8" w:rsidP="000F2B8C">
            <w:pPr>
              <w:spacing w:after="0"/>
              <w:rPr>
                <w:rFonts w:hint="eastAsia"/>
                <w:lang w:eastAsia="ko-KR"/>
              </w:rPr>
            </w:pPr>
            <w:r>
              <w:rPr>
                <w:rFonts w:hint="eastAsia"/>
                <w:lang w:eastAsia="ko-KR"/>
              </w:rPr>
              <w:t>16384</w:t>
            </w:r>
          </w:p>
        </w:tc>
      </w:tr>
    </w:tbl>
    <w:p w:rsidR="00C84AEC" w:rsidRPr="00C84AEC" w:rsidRDefault="00C84AEC" w:rsidP="00C84AEC">
      <w:pPr>
        <w:rPr>
          <w:lang w:eastAsia="ko-KR"/>
        </w:rPr>
      </w:pPr>
    </w:p>
    <w:p w:rsidR="007A6736" w:rsidRDefault="007A6736" w:rsidP="007A6736">
      <w:pPr>
        <w:pStyle w:val="3"/>
      </w:pPr>
      <w:bookmarkStart w:id="0" w:name="_Ref181193565"/>
      <w:r>
        <w:t>Performance Metrics</w:t>
      </w:r>
      <w:bookmarkEnd w:id="0"/>
    </w:p>
    <w:p w:rsidR="001A3AA8" w:rsidRDefault="001A3AA8" w:rsidP="007A6736">
      <w:pPr>
        <w:rPr>
          <w:rFonts w:hint="eastAsia"/>
          <w:lang w:eastAsia="ko-KR"/>
        </w:rPr>
      </w:pPr>
      <w:r>
        <w:rPr>
          <w:rFonts w:hint="eastAsia"/>
          <w:lang w:eastAsia="ko-KR"/>
        </w:rPr>
        <w:t xml:space="preserve">For reporting, </w:t>
      </w:r>
      <w:r>
        <w:rPr>
          <w:lang w:eastAsia="ko-KR"/>
        </w:rPr>
        <w:t>“</w:t>
      </w:r>
      <w:r>
        <w:rPr>
          <w:rFonts w:hint="eastAsia"/>
          <w:lang w:eastAsia="ko-KR"/>
        </w:rPr>
        <w:t>2.3.1 Performance Metrics</w:t>
      </w:r>
      <w:r>
        <w:rPr>
          <w:lang w:eastAsia="ko-KR"/>
        </w:rPr>
        <w:t>”</w:t>
      </w:r>
      <w:r>
        <w:rPr>
          <w:rFonts w:hint="eastAsia"/>
          <w:lang w:eastAsia="ko-KR"/>
        </w:rPr>
        <w:t xml:space="preserve"> of S4-AHI242 is used. </w:t>
      </w:r>
    </w:p>
    <w:p w:rsidR="00F61480" w:rsidRDefault="001D40ED" w:rsidP="00F61480">
      <w:pPr>
        <w:pStyle w:val="1"/>
        <w:rPr>
          <w:lang w:eastAsia="ko-KR"/>
        </w:rPr>
      </w:pPr>
      <w:r>
        <w:rPr>
          <w:rFonts w:hint="eastAsia"/>
          <w:lang w:eastAsia="ko-KR"/>
        </w:rPr>
        <w:t>Conclusion</w:t>
      </w:r>
    </w:p>
    <w:p w:rsidR="00F61480" w:rsidRPr="00F61480" w:rsidRDefault="001A3AA8" w:rsidP="001D40ED">
      <w:pPr>
        <w:rPr>
          <w:rFonts w:hint="eastAsia"/>
          <w:lang w:val="en-US" w:eastAsia="ko-KR"/>
        </w:rPr>
      </w:pPr>
      <w:r w:rsidRPr="003C6266">
        <w:rPr>
          <w:lang w:val="en-US"/>
        </w:rPr>
        <w:t xml:space="preserve">It is proposed to </w:t>
      </w:r>
      <w:r>
        <w:rPr>
          <w:lang w:val="en-US"/>
        </w:rPr>
        <w:t>add the code performance evaluation in sections 2</w:t>
      </w:r>
      <w:r>
        <w:rPr>
          <w:rFonts w:hint="eastAsia"/>
          <w:lang w:val="en-US" w:eastAsia="ko-KR"/>
        </w:rPr>
        <w:t>.</w:t>
      </w:r>
    </w:p>
    <w:p w:rsidR="00F61480" w:rsidRPr="00F61480" w:rsidRDefault="00F61480" w:rsidP="00F61480">
      <w:pPr>
        <w:rPr>
          <w:lang w:val="en-US" w:eastAsia="ko-KR"/>
        </w:rPr>
      </w:pPr>
    </w:p>
    <w:sectPr w:rsidR="00F61480" w:rsidRPr="00F61480" w:rsidSect="008F198E">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D6F" w:rsidRDefault="00461D6F" w:rsidP="00045261">
      <w:pPr>
        <w:spacing w:after="0"/>
      </w:pPr>
      <w:r>
        <w:separator/>
      </w:r>
    </w:p>
  </w:endnote>
  <w:endnote w:type="continuationSeparator" w:id="0">
    <w:p w:rsidR="00461D6F" w:rsidRDefault="00461D6F" w:rsidP="000452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D6F" w:rsidRDefault="00461D6F" w:rsidP="00045261">
      <w:pPr>
        <w:spacing w:after="0"/>
      </w:pPr>
      <w:r>
        <w:separator/>
      </w:r>
    </w:p>
  </w:footnote>
  <w:footnote w:type="continuationSeparator" w:id="0">
    <w:p w:rsidR="00461D6F" w:rsidRDefault="00461D6F" w:rsidP="0004526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1A85899"/>
    <w:multiLevelType w:val="hybridMultilevel"/>
    <w:tmpl w:val="C7E29B8A"/>
    <w:lvl w:ilvl="0" w:tplc="04090001">
      <w:start w:val="1"/>
      <w:numFmt w:val="bullet"/>
      <w:lvlText w:val=""/>
      <w:lvlJc w:val="left"/>
      <w:pPr>
        <w:ind w:left="800" w:hanging="400"/>
      </w:pPr>
      <w:rPr>
        <w:rFonts w:ascii="Symbol" w:hAnsi="Symbol" w:hint="default"/>
      </w:rPr>
    </w:lvl>
    <w:lvl w:ilvl="1" w:tplc="A2307BA6">
      <w:start w:val="2"/>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57DE1C75"/>
    <w:multiLevelType w:val="hybridMultilevel"/>
    <w:tmpl w:val="CD8854F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5774"/>
    <w:rsid w:val="00045261"/>
    <w:rsid w:val="000679BF"/>
    <w:rsid w:val="000E7773"/>
    <w:rsid w:val="0012589E"/>
    <w:rsid w:val="001A3AA8"/>
    <w:rsid w:val="001B23B8"/>
    <w:rsid w:val="001D40ED"/>
    <w:rsid w:val="001D5696"/>
    <w:rsid w:val="00303421"/>
    <w:rsid w:val="00373181"/>
    <w:rsid w:val="00396A03"/>
    <w:rsid w:val="003A29B9"/>
    <w:rsid w:val="003C0533"/>
    <w:rsid w:val="003C1570"/>
    <w:rsid w:val="00440923"/>
    <w:rsid w:val="00445BE0"/>
    <w:rsid w:val="00461D6F"/>
    <w:rsid w:val="004E0F96"/>
    <w:rsid w:val="005A1A43"/>
    <w:rsid w:val="005B103B"/>
    <w:rsid w:val="005B57CC"/>
    <w:rsid w:val="00686AB1"/>
    <w:rsid w:val="006C36CF"/>
    <w:rsid w:val="007000DB"/>
    <w:rsid w:val="007646AC"/>
    <w:rsid w:val="00775E85"/>
    <w:rsid w:val="007A6736"/>
    <w:rsid w:val="008327C8"/>
    <w:rsid w:val="008F198E"/>
    <w:rsid w:val="00905774"/>
    <w:rsid w:val="00914C71"/>
    <w:rsid w:val="0093349E"/>
    <w:rsid w:val="0094722B"/>
    <w:rsid w:val="00A12F4E"/>
    <w:rsid w:val="00A61792"/>
    <w:rsid w:val="00B442F8"/>
    <w:rsid w:val="00B45C3E"/>
    <w:rsid w:val="00B61D40"/>
    <w:rsid w:val="00C55471"/>
    <w:rsid w:val="00C84AEC"/>
    <w:rsid w:val="00CB2113"/>
    <w:rsid w:val="00D3286C"/>
    <w:rsid w:val="00D34251"/>
    <w:rsid w:val="00D73E61"/>
    <w:rsid w:val="00D755B6"/>
    <w:rsid w:val="00D92ABC"/>
    <w:rsid w:val="00DA64F8"/>
    <w:rsid w:val="00DC135B"/>
    <w:rsid w:val="00DE1FDE"/>
    <w:rsid w:val="00E039F4"/>
    <w:rsid w:val="00E40336"/>
    <w:rsid w:val="00E878F5"/>
    <w:rsid w:val="00EB0F38"/>
    <w:rsid w:val="00EB3AFD"/>
    <w:rsid w:val="00ED7BEF"/>
    <w:rsid w:val="00F24E4E"/>
    <w:rsid w:val="00F35D21"/>
    <w:rsid w:val="00F450FD"/>
    <w:rsid w:val="00F54119"/>
    <w:rsid w:val="00F61480"/>
    <w:rsid w:val="00F61B69"/>
    <w:rsid w:val="00F66AAE"/>
    <w:rsid w:val="00F72CB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86C"/>
    <w:pPr>
      <w:overflowPunct w:val="0"/>
      <w:autoSpaceDE w:val="0"/>
      <w:autoSpaceDN w:val="0"/>
      <w:adjustRightInd w:val="0"/>
      <w:spacing w:after="180"/>
      <w:textAlignment w:val="baseline"/>
    </w:pPr>
    <w:rPr>
      <w:rFonts w:ascii="Times New Roman" w:eastAsia="바탕" w:hAnsi="Times New Roman" w:cs="Times New Roman"/>
      <w:kern w:val="0"/>
      <w:sz w:val="24"/>
      <w:szCs w:val="24"/>
      <w:lang w:val="en-GB" w:eastAsia="en-US"/>
    </w:rPr>
  </w:style>
  <w:style w:type="paragraph" w:styleId="1">
    <w:name w:val="heading 1"/>
    <w:next w:val="a"/>
    <w:link w:val="1Char"/>
    <w:qFormat/>
    <w:rsid w:val="00775E85"/>
    <w:pPr>
      <w:keepNext/>
      <w:keepLines/>
      <w:numPr>
        <w:numId w:val="1"/>
      </w:numPr>
      <w:overflowPunct w:val="0"/>
      <w:autoSpaceDE w:val="0"/>
      <w:autoSpaceDN w:val="0"/>
      <w:adjustRightInd w:val="0"/>
      <w:spacing w:before="240" w:after="180"/>
      <w:textAlignment w:val="baseline"/>
      <w:outlineLvl w:val="0"/>
    </w:pPr>
    <w:rPr>
      <w:rFonts w:ascii="Arial" w:eastAsia="바탕" w:hAnsi="Arial" w:cs="Times New Roman"/>
      <w:kern w:val="0"/>
      <w:sz w:val="36"/>
      <w:szCs w:val="24"/>
      <w:lang w:eastAsia="en-US"/>
    </w:rPr>
  </w:style>
  <w:style w:type="paragraph" w:styleId="2">
    <w:name w:val="heading 2"/>
    <w:basedOn w:val="1"/>
    <w:next w:val="a"/>
    <w:link w:val="2Char"/>
    <w:qFormat/>
    <w:rsid w:val="00775E85"/>
    <w:pPr>
      <w:numPr>
        <w:ilvl w:val="1"/>
      </w:numPr>
      <w:spacing w:before="180"/>
      <w:outlineLvl w:val="1"/>
    </w:pPr>
    <w:rPr>
      <w:sz w:val="32"/>
    </w:rPr>
  </w:style>
  <w:style w:type="paragraph" w:styleId="3">
    <w:name w:val="heading 3"/>
    <w:basedOn w:val="2"/>
    <w:next w:val="a"/>
    <w:link w:val="3Char"/>
    <w:qFormat/>
    <w:rsid w:val="00775E85"/>
    <w:pPr>
      <w:numPr>
        <w:ilvl w:val="2"/>
      </w:numPr>
      <w:spacing w:before="120"/>
      <w:outlineLvl w:val="2"/>
    </w:pPr>
    <w:rPr>
      <w:b/>
      <w:sz w:val="28"/>
    </w:rPr>
  </w:style>
  <w:style w:type="paragraph" w:styleId="4">
    <w:name w:val="heading 4"/>
    <w:basedOn w:val="3"/>
    <w:next w:val="a"/>
    <w:link w:val="4Char"/>
    <w:qFormat/>
    <w:rsid w:val="00775E85"/>
    <w:pPr>
      <w:numPr>
        <w:ilvl w:val="3"/>
      </w:numPr>
      <w:outlineLvl w:val="3"/>
    </w:pPr>
    <w:rPr>
      <w:sz w:val="24"/>
    </w:rPr>
  </w:style>
  <w:style w:type="paragraph" w:styleId="5">
    <w:name w:val="heading 5"/>
    <w:basedOn w:val="4"/>
    <w:next w:val="a"/>
    <w:link w:val="5Char"/>
    <w:qFormat/>
    <w:rsid w:val="00775E85"/>
    <w:pPr>
      <w:numPr>
        <w:ilvl w:val="4"/>
      </w:numPr>
      <w:outlineLvl w:val="4"/>
    </w:pPr>
    <w:rPr>
      <w:sz w:val="22"/>
    </w:rPr>
  </w:style>
  <w:style w:type="paragraph" w:styleId="6">
    <w:name w:val="heading 6"/>
    <w:basedOn w:val="a"/>
    <w:next w:val="a"/>
    <w:link w:val="6Char"/>
    <w:qFormat/>
    <w:rsid w:val="00775E85"/>
    <w:pPr>
      <w:keepNext/>
      <w:keepLines/>
      <w:numPr>
        <w:ilvl w:val="5"/>
        <w:numId w:val="1"/>
      </w:numPr>
      <w:spacing w:before="120"/>
      <w:outlineLvl w:val="5"/>
    </w:pPr>
    <w:rPr>
      <w:rFonts w:ascii="Arial" w:hAnsi="Arial"/>
      <w:b/>
      <w:sz w:val="20"/>
      <w:lang w:val="en-US"/>
    </w:rPr>
  </w:style>
  <w:style w:type="paragraph" w:styleId="7">
    <w:name w:val="heading 7"/>
    <w:basedOn w:val="a"/>
    <w:next w:val="a"/>
    <w:link w:val="7Char"/>
    <w:qFormat/>
    <w:rsid w:val="00775E85"/>
    <w:pPr>
      <w:keepNext/>
      <w:keepLines/>
      <w:numPr>
        <w:ilvl w:val="6"/>
        <w:numId w:val="1"/>
      </w:numPr>
      <w:spacing w:before="120"/>
      <w:outlineLvl w:val="6"/>
    </w:pPr>
    <w:rPr>
      <w:rFonts w:ascii="Arial" w:hAnsi="Arial"/>
      <w:b/>
      <w:sz w:val="20"/>
      <w:lang w:val="en-US"/>
    </w:rPr>
  </w:style>
  <w:style w:type="paragraph" w:styleId="8">
    <w:name w:val="heading 8"/>
    <w:basedOn w:val="1"/>
    <w:next w:val="a"/>
    <w:link w:val="8Char"/>
    <w:qFormat/>
    <w:rsid w:val="00775E85"/>
    <w:pPr>
      <w:numPr>
        <w:ilvl w:val="7"/>
      </w:numPr>
      <w:outlineLvl w:val="7"/>
    </w:pPr>
  </w:style>
  <w:style w:type="paragraph" w:styleId="9">
    <w:name w:val="heading 9"/>
    <w:basedOn w:val="8"/>
    <w:next w:val="a"/>
    <w:link w:val="9Char"/>
    <w:qFormat/>
    <w:rsid w:val="00775E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775E85"/>
    <w:rPr>
      <w:rFonts w:ascii="Arial" w:eastAsia="바탕" w:hAnsi="Arial" w:cs="Times New Roman"/>
      <w:kern w:val="0"/>
      <w:sz w:val="36"/>
      <w:szCs w:val="24"/>
      <w:lang w:eastAsia="en-US"/>
    </w:rPr>
  </w:style>
  <w:style w:type="character" w:customStyle="1" w:styleId="2Char">
    <w:name w:val="제목 2 Char"/>
    <w:basedOn w:val="a0"/>
    <w:link w:val="2"/>
    <w:rsid w:val="00775E85"/>
    <w:rPr>
      <w:rFonts w:ascii="Arial" w:eastAsia="바탕" w:hAnsi="Arial" w:cs="Times New Roman"/>
      <w:kern w:val="0"/>
      <w:sz w:val="32"/>
      <w:szCs w:val="24"/>
      <w:lang w:eastAsia="en-US"/>
    </w:rPr>
  </w:style>
  <w:style w:type="character" w:customStyle="1" w:styleId="3Char">
    <w:name w:val="제목 3 Char"/>
    <w:basedOn w:val="a0"/>
    <w:link w:val="3"/>
    <w:rsid w:val="00775E85"/>
    <w:rPr>
      <w:rFonts w:ascii="Arial" w:eastAsia="바탕" w:hAnsi="Arial" w:cs="Times New Roman"/>
      <w:b/>
      <w:kern w:val="0"/>
      <w:sz w:val="28"/>
      <w:szCs w:val="24"/>
      <w:lang w:eastAsia="en-US"/>
    </w:rPr>
  </w:style>
  <w:style w:type="character" w:customStyle="1" w:styleId="4Char">
    <w:name w:val="제목 4 Char"/>
    <w:basedOn w:val="a0"/>
    <w:link w:val="4"/>
    <w:rsid w:val="00775E85"/>
    <w:rPr>
      <w:rFonts w:ascii="Arial" w:eastAsia="바탕" w:hAnsi="Arial" w:cs="Times New Roman"/>
      <w:b/>
      <w:kern w:val="0"/>
      <w:sz w:val="24"/>
      <w:szCs w:val="24"/>
      <w:lang w:eastAsia="en-US"/>
    </w:rPr>
  </w:style>
  <w:style w:type="character" w:customStyle="1" w:styleId="5Char">
    <w:name w:val="제목 5 Char"/>
    <w:basedOn w:val="a0"/>
    <w:link w:val="5"/>
    <w:rsid w:val="00775E85"/>
    <w:rPr>
      <w:rFonts w:ascii="Arial" w:eastAsia="바탕" w:hAnsi="Arial" w:cs="Times New Roman"/>
      <w:b/>
      <w:kern w:val="0"/>
      <w:sz w:val="22"/>
      <w:szCs w:val="24"/>
      <w:lang w:eastAsia="en-US"/>
    </w:rPr>
  </w:style>
  <w:style w:type="character" w:customStyle="1" w:styleId="6Char">
    <w:name w:val="제목 6 Char"/>
    <w:basedOn w:val="a0"/>
    <w:link w:val="6"/>
    <w:rsid w:val="00775E85"/>
    <w:rPr>
      <w:rFonts w:ascii="Arial" w:eastAsia="바탕" w:hAnsi="Arial" w:cs="Times New Roman"/>
      <w:b/>
      <w:kern w:val="0"/>
      <w:szCs w:val="24"/>
      <w:lang w:eastAsia="en-US"/>
    </w:rPr>
  </w:style>
  <w:style w:type="character" w:customStyle="1" w:styleId="7Char">
    <w:name w:val="제목 7 Char"/>
    <w:basedOn w:val="a0"/>
    <w:link w:val="7"/>
    <w:rsid w:val="00775E85"/>
    <w:rPr>
      <w:rFonts w:ascii="Arial" w:eastAsia="바탕" w:hAnsi="Arial" w:cs="Times New Roman"/>
      <w:b/>
      <w:kern w:val="0"/>
      <w:szCs w:val="24"/>
      <w:lang w:eastAsia="en-US"/>
    </w:rPr>
  </w:style>
  <w:style w:type="character" w:customStyle="1" w:styleId="8Char">
    <w:name w:val="제목 8 Char"/>
    <w:basedOn w:val="a0"/>
    <w:link w:val="8"/>
    <w:rsid w:val="00775E85"/>
    <w:rPr>
      <w:rFonts w:ascii="Arial" w:eastAsia="바탕" w:hAnsi="Arial" w:cs="Times New Roman"/>
      <w:kern w:val="0"/>
      <w:sz w:val="36"/>
      <w:szCs w:val="24"/>
      <w:lang w:eastAsia="en-US"/>
    </w:rPr>
  </w:style>
  <w:style w:type="character" w:customStyle="1" w:styleId="9Char">
    <w:name w:val="제목 9 Char"/>
    <w:basedOn w:val="a0"/>
    <w:link w:val="9"/>
    <w:rsid w:val="00775E85"/>
    <w:rPr>
      <w:rFonts w:ascii="Arial" w:eastAsia="바탕" w:hAnsi="Arial" w:cs="Times New Roman"/>
      <w:kern w:val="0"/>
      <w:sz w:val="36"/>
      <w:szCs w:val="24"/>
      <w:lang w:eastAsia="en-US"/>
    </w:rPr>
  </w:style>
  <w:style w:type="paragraph" w:styleId="a3">
    <w:name w:val="List Paragraph"/>
    <w:basedOn w:val="a"/>
    <w:uiPriority w:val="34"/>
    <w:qFormat/>
    <w:rsid w:val="00775E85"/>
    <w:pPr>
      <w:ind w:leftChars="400" w:left="800"/>
    </w:pPr>
  </w:style>
  <w:style w:type="paragraph" w:styleId="a4">
    <w:name w:val="Balloon Text"/>
    <w:basedOn w:val="a"/>
    <w:link w:val="Char"/>
    <w:uiPriority w:val="99"/>
    <w:semiHidden/>
    <w:unhideWhenUsed/>
    <w:rsid w:val="0093349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93349E"/>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semiHidden/>
    <w:unhideWhenUsed/>
    <w:rsid w:val="00045261"/>
    <w:pPr>
      <w:tabs>
        <w:tab w:val="center" w:pos="4513"/>
        <w:tab w:val="right" w:pos="9026"/>
      </w:tabs>
      <w:snapToGrid w:val="0"/>
    </w:pPr>
  </w:style>
  <w:style w:type="character" w:customStyle="1" w:styleId="Char0">
    <w:name w:val="머리글 Char"/>
    <w:basedOn w:val="a0"/>
    <w:link w:val="a5"/>
    <w:uiPriority w:val="99"/>
    <w:semiHidden/>
    <w:rsid w:val="00045261"/>
    <w:rPr>
      <w:rFonts w:ascii="Times New Roman" w:eastAsia="바탕" w:hAnsi="Times New Roman" w:cs="Times New Roman"/>
      <w:kern w:val="0"/>
      <w:sz w:val="24"/>
      <w:szCs w:val="24"/>
      <w:lang w:val="en-GB" w:eastAsia="en-US"/>
    </w:rPr>
  </w:style>
  <w:style w:type="paragraph" w:styleId="a6">
    <w:name w:val="footer"/>
    <w:basedOn w:val="a"/>
    <w:link w:val="Char1"/>
    <w:uiPriority w:val="99"/>
    <w:semiHidden/>
    <w:unhideWhenUsed/>
    <w:rsid w:val="00045261"/>
    <w:pPr>
      <w:tabs>
        <w:tab w:val="center" w:pos="4513"/>
        <w:tab w:val="right" w:pos="9026"/>
      </w:tabs>
      <w:snapToGrid w:val="0"/>
    </w:pPr>
  </w:style>
  <w:style w:type="character" w:customStyle="1" w:styleId="Char1">
    <w:name w:val="바닥글 Char"/>
    <w:basedOn w:val="a0"/>
    <w:link w:val="a6"/>
    <w:uiPriority w:val="99"/>
    <w:semiHidden/>
    <w:rsid w:val="00045261"/>
    <w:rPr>
      <w:rFonts w:ascii="Times New Roman" w:eastAsia="바탕" w:hAnsi="Times New Roman" w:cs="Times New Roman"/>
      <w:kern w:val="0"/>
      <w:sz w:val="24"/>
      <w:szCs w:val="24"/>
      <w:lang w:val="en-GB" w:eastAsia="en-US"/>
    </w:rPr>
  </w:style>
  <w:style w:type="table" w:styleId="a7">
    <w:name w:val="Table Grid"/>
    <w:basedOn w:val="a1"/>
    <w:rsid w:val="007A6736"/>
    <w:rPr>
      <w:rFonts w:ascii="CG Times (WN)" w:eastAsia="바탕" w:hAnsi="CG Times (WN)" w:cs="Times New Roman"/>
      <w:kern w:val="0"/>
      <w:sz w:val="24"/>
      <w:szCs w:val="24"/>
      <w:lang w:val="de-DE" w:eastAsia="de-D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caption"/>
    <w:basedOn w:val="a"/>
    <w:next w:val="a"/>
    <w:qFormat/>
    <w:rsid w:val="007A6736"/>
    <w:rPr>
      <w:b/>
      <w:bCs/>
      <w:sz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87FF-76C2-47C0-83A0-EDC23420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308</Words>
  <Characters>1758</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shhwang</dc:creator>
  <cp:lastModifiedBy>shhwang</cp:lastModifiedBy>
  <cp:revision>3</cp:revision>
  <dcterms:created xsi:type="dcterms:W3CDTF">2011-12-15T04:03:00Z</dcterms:created>
  <dcterms:modified xsi:type="dcterms:W3CDTF">2011-12-15T05:11:00Z</dcterms:modified>
</cp:coreProperties>
</file>